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BB" w:rsidRDefault="0049599C" w:rsidP="00281E31">
      <w:r>
        <w:rPr>
          <w:noProof/>
        </w:rPr>
        <w:drawing>
          <wp:anchor distT="0" distB="0" distL="114300" distR="114300" simplePos="0" relativeHeight="251656192" behindDoc="0" locked="0" layoutInCell="0" allowOverlap="1" wp14:anchorId="47E82A1D" wp14:editId="30A4689D">
            <wp:simplePos x="0" y="0"/>
            <wp:positionH relativeFrom="column">
              <wp:posOffset>2312035</wp:posOffset>
            </wp:positionH>
            <wp:positionV relativeFrom="paragraph">
              <wp:posOffset>-733425</wp:posOffset>
            </wp:positionV>
            <wp:extent cx="868680" cy="85725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868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2E4E0CDA" wp14:editId="034FDB6B">
                <wp:simplePos x="0" y="0"/>
                <wp:positionH relativeFrom="column">
                  <wp:posOffset>4277995</wp:posOffset>
                </wp:positionH>
                <wp:positionV relativeFrom="paragraph">
                  <wp:posOffset>-400050</wp:posOffset>
                </wp:positionV>
                <wp:extent cx="230759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6.85pt;margin-top:-31.5pt;width:181.7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1tgIAALk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" o:allowincell="f" filled="f" stroked="f">
                <v:textbox>
                  <w:txbxContent>
                    <w:p w:rsidR="00D31A46" w:rsidRPr="00D843BB" w:rsidRDefault="00153DD2" w:rsidP="00D31A46">
                      <w:pPr>
                        <w:pStyle w:val="Heading2"/>
                        <w:rPr>
                          <w:rFonts w:ascii="Garamond" w:hAnsi="Garamond"/>
                          <w:sz w:val="22"/>
                          <w:szCs w:val="22"/>
                        </w:rPr>
                      </w:pPr>
                      <w:r>
                        <w:rPr>
                          <w:rFonts w:ascii="Garamond" w:hAnsi="Garamond"/>
                          <w:sz w:val="22"/>
                          <w:szCs w:val="22"/>
                        </w:rPr>
                        <w:t>Rebekah E. Gee MD</w:t>
                      </w:r>
                      <w:r w:rsidR="00D31A46" w:rsidRPr="00D843BB">
                        <w:rPr>
                          <w:rFonts w:ascii="Garamond" w:hAnsi="Garamond"/>
                          <w:sz w:val="22"/>
                          <w:szCs w:val="22"/>
                        </w:rPr>
                        <w:t>, MPH</w:t>
                      </w:r>
                    </w:p>
                    <w:p w:rsidR="00D31A46" w:rsidRPr="00D843BB" w:rsidRDefault="00D31A46" w:rsidP="00D31A46">
                      <w:pPr>
                        <w:pStyle w:val="Heading2"/>
                        <w:rPr>
                          <w:rFonts w:ascii="Garamond" w:hAnsi="Garamond"/>
                          <w:b w:val="0"/>
                          <w:sz w:val="18"/>
                        </w:rPr>
                      </w:pPr>
                      <w:r w:rsidRPr="00D843BB">
                        <w:rPr>
                          <w:rFonts w:ascii="Garamond" w:hAnsi="Garamond"/>
                          <w:b w:val="0"/>
                          <w:sz w:val="18"/>
                        </w:rPr>
                        <w:t>SECRETARY</w:t>
                      </w:r>
                    </w:p>
                    <w:p w:rsidR="009C5A85" w:rsidRDefault="009C5A85" w:rsidP="009C5A85">
                      <w:pPr>
                        <w:pStyle w:val="Heading2"/>
                        <w:rPr>
                          <w:rFonts w:ascii="Garamond" w:hAnsi="Garamond" w:cs="Arial"/>
                          <w:b w:val="0"/>
                          <w:sz w:val="16"/>
                          <w:szCs w:val="16"/>
                        </w:rPr>
                      </w:pPr>
                      <w:r>
                        <w:rPr>
                          <w:rFonts w:ascii="Garamond" w:hAnsi="Garamond" w:cs="Arial"/>
                          <w:b w:val="0"/>
                          <w:sz w:val="16"/>
                          <w:szCs w:val="16"/>
                        </w:rPr>
                        <w:t>SECRETARY</w:t>
                      </w:r>
                    </w:p>
                    <w:p w:rsidR="007F3377" w:rsidRPr="002B4277" w:rsidRDefault="007F3377">
                      <w:pPr>
                        <w:rPr>
                          <w:rFonts w:ascii="Arial" w:hAnsi="Arial" w:cs="Arial"/>
                        </w:rPr>
                      </w:pPr>
                    </w:p>
                    <w:p w:rsidR="007F3377" w:rsidRDefault="007F3377">
                      <w:pPr>
                        <w:jc w:val="center"/>
                        <w:rPr>
                          <w:b/>
                          <w:sz w:val="14"/>
                        </w:rPr>
                      </w:pPr>
                    </w:p>
                  </w:txbxContent>
                </v:textbox>
              </v:shape>
            </w:pict>
          </mc:Fallback>
        </mc:AlternateContent>
      </w:r>
      <w:r>
        <w:rPr>
          <w:noProof/>
        </w:rPr>
        <mc:AlternateContent>
          <mc:Choice Requires="wps">
            <w:drawing>
              <wp:anchor distT="0" distB="0" distL="114300" distR="114300" simplePos="0" relativeHeight="251659264" behindDoc="0" locked="1" layoutInCell="0" allowOverlap="0" wp14:anchorId="29A151A4" wp14:editId="2CC5DC25">
                <wp:simplePos x="0" y="0"/>
                <wp:positionH relativeFrom="column">
                  <wp:posOffset>-1146810</wp:posOffset>
                </wp:positionH>
                <wp:positionV relativeFrom="paragraph">
                  <wp:posOffset>123190</wp:posOffset>
                </wp:positionV>
                <wp:extent cx="7785735"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73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90.3pt;margin-top:9.7pt;width:613.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LugIAAME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" o:allowincell="f" o:allowoverlap="f" filled="f" stroked="f">
                <v:textbox>
                  <w:txbxContent>
                    <w:p w:rsidR="007F3377" w:rsidRPr="002A64D4" w:rsidRDefault="002A64D4">
                      <w:pPr>
                        <w:pStyle w:val="Heading3"/>
                        <w:rPr>
                          <w:rFonts w:ascii="Old London" w:hAnsi="Old London" w:cs="Arial"/>
                          <w:sz w:val="48"/>
                          <w:szCs w:val="48"/>
                        </w:rPr>
                      </w:pPr>
                      <w:r>
                        <w:rPr>
                          <w:rFonts w:ascii="Old London" w:hAnsi="Old London" w:cs="Arial"/>
                          <w:sz w:val="48"/>
                          <w:szCs w:val="48"/>
                        </w:rPr>
                        <w:t>State of Louisiana</w:t>
                      </w:r>
                    </w:p>
                    <w:p w:rsidR="007F3377" w:rsidRPr="00111550" w:rsidRDefault="00A350CE">
                      <w:pPr>
                        <w:jc w:val="center"/>
                        <w:rPr>
                          <w:rFonts w:ascii="Garamond" w:hAnsi="Garamond" w:cs="Arial"/>
                          <w:sz w:val="30"/>
                          <w:szCs w:val="30"/>
                        </w:rPr>
                      </w:pPr>
                      <w:r>
                        <w:rPr>
                          <w:rFonts w:ascii="Garamond" w:hAnsi="Garamond" w:cs="Arial"/>
                          <w:sz w:val="30"/>
                          <w:szCs w:val="30"/>
                        </w:rPr>
                        <w:t xml:space="preserve">Louisiana </w:t>
                      </w:r>
                      <w:r w:rsidR="002A64D4" w:rsidRPr="00111550">
                        <w:rPr>
                          <w:rFonts w:ascii="Garamond" w:hAnsi="Garamond" w:cs="Arial"/>
                          <w:sz w:val="30"/>
                          <w:szCs w:val="30"/>
                        </w:rPr>
                        <w:t>De</w:t>
                      </w:r>
                      <w:r>
                        <w:rPr>
                          <w:rFonts w:ascii="Garamond" w:hAnsi="Garamond" w:cs="Arial"/>
                          <w:sz w:val="30"/>
                          <w:szCs w:val="30"/>
                        </w:rPr>
                        <w:t>partment of Health</w:t>
                      </w:r>
                    </w:p>
                    <w:p w:rsidR="002A64D4" w:rsidRPr="00111550" w:rsidRDefault="005D5DA9">
                      <w:pPr>
                        <w:jc w:val="center"/>
                        <w:rPr>
                          <w:rFonts w:ascii="Garamond" w:hAnsi="Garamond" w:cs="Arial"/>
                          <w:sz w:val="24"/>
                          <w:szCs w:val="24"/>
                        </w:rPr>
                      </w:pPr>
                      <w:r w:rsidRPr="005D5DA9">
                        <w:rPr>
                          <w:rFonts w:ascii="Garamond" w:hAnsi="Garamond" w:cs="Arial"/>
                          <w:sz w:val="24"/>
                          <w:szCs w:val="24"/>
                        </w:rPr>
                        <w:t>Office of Public Health</w:t>
                      </w:r>
                    </w:p>
                  </w:txbxContent>
                </v:textbox>
                <w10:anchorlock/>
              </v:shape>
            </w:pict>
          </mc:Fallback>
        </mc:AlternateContent>
      </w:r>
      <w:r>
        <w:rPr>
          <w:noProof/>
        </w:rPr>
        <mc:AlternateContent>
          <mc:Choice Requires="wps">
            <w:drawing>
              <wp:anchor distT="0" distB="0" distL="114300" distR="114300" simplePos="0" relativeHeight="251657216" behindDoc="0" locked="0" layoutInCell="0" allowOverlap="1" wp14:anchorId="3D9B4092" wp14:editId="080905AC">
                <wp:simplePos x="0" y="0"/>
                <wp:positionH relativeFrom="column">
                  <wp:posOffset>-1061085</wp:posOffset>
                </wp:positionH>
                <wp:positionV relativeFrom="paragraph">
                  <wp:posOffset>-400050</wp:posOffset>
                </wp:positionV>
                <wp:extent cx="1554480" cy="365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3.55pt;margin-top:-31.5pt;width:122.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3Y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" o:allowincell="f" filled="f" stroked="f">
                <v:textbox>
                  <w:txbxContent>
                    <w:p w:rsidR="00D31A46" w:rsidRPr="00D31A46" w:rsidRDefault="00D31A46" w:rsidP="00D31A46">
                      <w:pPr>
                        <w:pStyle w:val="Heading1"/>
                        <w:jc w:val="center"/>
                        <w:rPr>
                          <w:rFonts w:ascii="Garamond" w:hAnsi="Garamond"/>
                          <w:sz w:val="22"/>
                          <w:szCs w:val="22"/>
                        </w:rPr>
                      </w:pPr>
                      <w:r w:rsidRPr="00D31A46">
                        <w:rPr>
                          <w:rFonts w:ascii="Garamond" w:hAnsi="Garamond"/>
                          <w:sz w:val="22"/>
                          <w:szCs w:val="22"/>
                        </w:rPr>
                        <w:t>John Bel Edwards</w:t>
                      </w:r>
                    </w:p>
                    <w:p w:rsidR="007F3377" w:rsidRPr="00D843BB" w:rsidRDefault="007F3377">
                      <w:pPr>
                        <w:pStyle w:val="Heading2"/>
                        <w:rPr>
                          <w:rFonts w:ascii="Garamond" w:hAnsi="Garamond"/>
                          <w:b w:val="0"/>
                          <w:sz w:val="18"/>
                          <w:szCs w:val="18"/>
                        </w:rPr>
                      </w:pPr>
                      <w:r w:rsidRPr="00D843BB">
                        <w:rPr>
                          <w:rFonts w:ascii="Garamond" w:hAnsi="Garamond" w:cs="Arial"/>
                          <w:b w:val="0"/>
                          <w:sz w:val="18"/>
                          <w:szCs w:val="18"/>
                        </w:rPr>
                        <w:t>GOVERNOR</w:t>
                      </w:r>
                    </w:p>
                    <w:p w:rsidR="007F3377" w:rsidRDefault="007F3377">
                      <w:pPr>
                        <w:jc w:val="center"/>
                        <w:rPr>
                          <w:sz w:val="14"/>
                        </w:rPr>
                      </w:pPr>
                    </w:p>
                  </w:txbxContent>
                </v:textbox>
              </v:shape>
            </w:pict>
          </mc:Fallback>
        </mc:AlternateContent>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r w:rsidR="00C213BB">
        <w:tab/>
      </w:r>
    </w:p>
    <w:p w:rsidR="000B02F5" w:rsidRDefault="000B02F5" w:rsidP="000B02F5">
      <w:pPr>
        <w:tabs>
          <w:tab w:val="left" w:pos="1740"/>
        </w:tabs>
        <w:rPr>
          <w:sz w:val="24"/>
          <w:szCs w:val="24"/>
        </w:rPr>
      </w:pPr>
    </w:p>
    <w:p w:rsidR="000B02F5" w:rsidRDefault="000B02F5" w:rsidP="000B02F5">
      <w:pPr>
        <w:tabs>
          <w:tab w:val="left" w:pos="1740"/>
        </w:tabs>
        <w:rPr>
          <w:sz w:val="24"/>
          <w:szCs w:val="24"/>
        </w:rPr>
      </w:pPr>
    </w:p>
    <w:p w:rsidR="000B02F5" w:rsidRDefault="000B02F5" w:rsidP="000B02F5">
      <w:pPr>
        <w:tabs>
          <w:tab w:val="left" w:pos="1740"/>
        </w:tabs>
        <w:jc w:val="center"/>
      </w:pPr>
    </w:p>
    <w:p w:rsidR="0049599C" w:rsidRPr="00F25A6E" w:rsidRDefault="0049599C" w:rsidP="0049599C">
      <w:pPr>
        <w:jc w:val="center"/>
        <w:rPr>
          <w:b/>
        </w:rPr>
      </w:pPr>
      <w:r w:rsidRPr="00F25A6E">
        <w:rPr>
          <w:b/>
        </w:rPr>
        <w:t>LOUISIANA COMMISSION ON PERINATAL CARE AND PREVENTION OF INFANT MORTALITY</w:t>
      </w:r>
    </w:p>
    <w:p w:rsidR="0084612E" w:rsidRDefault="0049599C" w:rsidP="0049599C">
      <w:pPr>
        <w:jc w:val="center"/>
      </w:pPr>
      <w:r w:rsidRPr="00F25A6E">
        <w:t>1888-204</w:t>
      </w:r>
      <w:r w:rsidR="0084612E">
        <w:t>-5984 Access Code 1982918</w:t>
      </w:r>
    </w:p>
    <w:p w:rsidR="0049599C" w:rsidRDefault="0084612E" w:rsidP="0049599C">
      <w:pPr>
        <w:jc w:val="center"/>
      </w:pPr>
      <w:r>
        <w:t>November 10</w:t>
      </w:r>
      <w:r w:rsidR="0049599C">
        <w:t>, 2016</w:t>
      </w:r>
    </w:p>
    <w:p w:rsidR="00346A85" w:rsidRPr="00F25A6E" w:rsidRDefault="00346A85" w:rsidP="0049599C">
      <w:pPr>
        <w:jc w:val="center"/>
      </w:pPr>
    </w:p>
    <w:p w:rsidR="006A7FC8" w:rsidRDefault="001201D1" w:rsidP="006A7FC8">
      <w:r>
        <w:rPr>
          <w:u w:val="single"/>
        </w:rPr>
        <w:t xml:space="preserve">Members </w:t>
      </w:r>
      <w:r w:rsidR="006A7FC8" w:rsidRPr="003264B7">
        <w:rPr>
          <w:u w:val="single"/>
        </w:rPr>
        <w:t>Attendees</w:t>
      </w:r>
      <w:r w:rsidR="006A7FC8" w:rsidRPr="00F25A6E">
        <w:t xml:space="preserve">: </w:t>
      </w:r>
      <w:r w:rsidR="006A7FC8">
        <w:t xml:space="preserve">Dr. Scott Barrilleaux, Dr, Robert Blereau, Gaye Dean, Emily Stevens, </w:t>
      </w:r>
      <w:r w:rsidR="00812237">
        <w:t>Dr. Tina Stefanski</w:t>
      </w:r>
      <w:r w:rsidR="00130A70">
        <w:t>,</w:t>
      </w:r>
      <w:r w:rsidR="00C555C6">
        <w:t xml:space="preserve"> </w:t>
      </w:r>
      <w:r w:rsidR="00812237">
        <w:t xml:space="preserve">Dr. </w:t>
      </w:r>
      <w:r w:rsidR="006A7FC8">
        <w:t>Rodney Wise, Amy Zapata</w:t>
      </w:r>
      <w:r w:rsidR="00130A70">
        <w:t>,</w:t>
      </w:r>
      <w:r w:rsidR="006A7FC8">
        <w:br/>
      </w:r>
    </w:p>
    <w:p w:rsidR="006A7FC8" w:rsidRDefault="006A7FC8" w:rsidP="006A7FC8">
      <w:r w:rsidRPr="003264B7">
        <w:rPr>
          <w:u w:val="single"/>
        </w:rPr>
        <w:t>Guests</w:t>
      </w:r>
      <w:r>
        <w:t xml:space="preserve">: Berkley </w:t>
      </w:r>
      <w:r w:rsidR="00130A70">
        <w:t>Durbin</w:t>
      </w:r>
      <w:r>
        <w:t>, Becky Majdoch, Karis Schoellmann, Robin Gruenfeld,</w:t>
      </w:r>
      <w:r w:rsidR="0084612E">
        <w:t xml:space="preserve"> Rebecca Gurvich, </w:t>
      </w:r>
      <w:r>
        <w:t xml:space="preserve">Rosa Bustamante-Forest, Kelly Bankston, Nicole Soudelier, Martha Hennegan, </w:t>
      </w:r>
      <w:bookmarkStart w:id="0" w:name="_GoBack"/>
      <w:bookmarkEnd w:id="0"/>
      <w:r w:rsidR="0084612E">
        <w:t xml:space="preserve"> Mary </w:t>
      </w:r>
      <w:proofErr w:type="spellStart"/>
      <w:r w:rsidR="0084612E">
        <w:t>Lingwall</w:t>
      </w:r>
      <w:proofErr w:type="spellEnd"/>
      <w:r w:rsidR="0084612E">
        <w:t xml:space="preserve">, Allison Hagan, </w:t>
      </w:r>
      <w:proofErr w:type="spellStart"/>
      <w:r w:rsidR="0084612E">
        <w:t>Piia</w:t>
      </w:r>
      <w:proofErr w:type="spellEnd"/>
      <w:r w:rsidR="0084612E">
        <w:t xml:space="preserve"> Hanson, Eleanor </w:t>
      </w:r>
      <w:proofErr w:type="spellStart"/>
      <w:r w:rsidR="0084612E">
        <w:t>Holleman</w:t>
      </w:r>
      <w:proofErr w:type="spellEnd"/>
    </w:p>
    <w:p w:rsidR="006F6E01" w:rsidRDefault="006F6E01" w:rsidP="0049599C"/>
    <w:p w:rsidR="00654AEB" w:rsidRPr="006B11DC" w:rsidRDefault="0049599C" w:rsidP="00A97952">
      <w:pPr>
        <w:spacing w:line="276" w:lineRule="auto"/>
        <w:rPr>
          <w:b/>
          <w:sz w:val="22"/>
          <w:szCs w:val="22"/>
        </w:rPr>
      </w:pPr>
      <w:r w:rsidRPr="00F2240F">
        <w:rPr>
          <w:b/>
          <w:sz w:val="22"/>
          <w:szCs w:val="22"/>
        </w:rPr>
        <w:t>Meeting Notes:</w:t>
      </w:r>
    </w:p>
    <w:p w:rsidR="006B11DC" w:rsidRPr="006B11DC" w:rsidRDefault="00A03953" w:rsidP="00A97952">
      <w:pPr>
        <w:pStyle w:val="ListParagraph"/>
        <w:numPr>
          <w:ilvl w:val="0"/>
          <w:numId w:val="4"/>
        </w:numPr>
        <w:spacing w:after="200" w:line="276" w:lineRule="auto"/>
        <w:ind w:left="360"/>
        <w:contextualSpacing/>
        <w:rPr>
          <w:rFonts w:ascii="Times New Roman" w:hAnsi="Times New Roman"/>
          <w:u w:val="single"/>
        </w:rPr>
      </w:pPr>
      <w:r w:rsidRPr="00DC7C89">
        <w:rPr>
          <w:rFonts w:ascii="Times New Roman" w:hAnsi="Times New Roman"/>
          <w:u w:val="single"/>
        </w:rPr>
        <w:t>Legislative updates</w:t>
      </w:r>
      <w:r w:rsidR="006B11DC">
        <w:rPr>
          <w:rFonts w:ascii="Times New Roman" w:hAnsi="Times New Roman"/>
          <w:u w:val="single"/>
        </w:rPr>
        <w:br/>
      </w:r>
      <w:r w:rsidR="006B11DC" w:rsidRPr="006B11DC">
        <w:rPr>
          <w:rFonts w:ascii="Times New Roman" w:hAnsi="Times New Roman"/>
        </w:rPr>
        <w:t>Notice of Parental Rights (HB 318) – Feedback was gathered from Commission members regarding the Notice of Parental Rights – Disposition of Fetal Remains document. Commission members noted that:</w:t>
      </w:r>
    </w:p>
    <w:p w:rsidR="006B11DC" w:rsidRDefault="006B11DC" w:rsidP="00A97952">
      <w:pPr>
        <w:pStyle w:val="ListParagraph"/>
        <w:numPr>
          <w:ilvl w:val="0"/>
          <w:numId w:val="14"/>
        </w:numPr>
        <w:spacing w:after="200" w:line="276" w:lineRule="auto"/>
        <w:contextualSpacing/>
        <w:rPr>
          <w:rFonts w:ascii="Times New Roman" w:hAnsi="Times New Roman"/>
        </w:rPr>
      </w:pPr>
      <w:r>
        <w:rPr>
          <w:rFonts w:ascii="Times New Roman" w:hAnsi="Times New Roman"/>
        </w:rPr>
        <w:t>T</w:t>
      </w:r>
      <w:r w:rsidRPr="006B11DC">
        <w:rPr>
          <w:rFonts w:ascii="Times New Roman" w:hAnsi="Times New Roman"/>
        </w:rPr>
        <w:t>he reading level of the document was too high</w:t>
      </w:r>
      <w:r>
        <w:rPr>
          <w:rFonts w:ascii="Times New Roman" w:hAnsi="Times New Roman"/>
        </w:rPr>
        <w:t>,</w:t>
      </w:r>
    </w:p>
    <w:p w:rsidR="006B11DC" w:rsidRDefault="006B11DC" w:rsidP="00A97952">
      <w:pPr>
        <w:pStyle w:val="ListParagraph"/>
        <w:numPr>
          <w:ilvl w:val="0"/>
          <w:numId w:val="14"/>
        </w:numPr>
        <w:spacing w:after="200" w:line="276" w:lineRule="auto"/>
        <w:contextualSpacing/>
        <w:rPr>
          <w:rFonts w:ascii="Times New Roman" w:hAnsi="Times New Roman"/>
        </w:rPr>
      </w:pPr>
      <w:r>
        <w:rPr>
          <w:rFonts w:ascii="Times New Roman" w:hAnsi="Times New Roman"/>
        </w:rPr>
        <w:t>It was not clear what will occur if the document is provided outside the 24 hour window allowed in the legislation, and</w:t>
      </w:r>
    </w:p>
    <w:p w:rsidR="006B11DC" w:rsidRPr="006B11DC" w:rsidRDefault="006B11DC" w:rsidP="00A97952">
      <w:pPr>
        <w:pStyle w:val="ListParagraph"/>
        <w:numPr>
          <w:ilvl w:val="0"/>
          <w:numId w:val="14"/>
        </w:numPr>
        <w:spacing w:after="200" w:line="276" w:lineRule="auto"/>
        <w:contextualSpacing/>
        <w:rPr>
          <w:rFonts w:ascii="Times New Roman" w:hAnsi="Times New Roman"/>
        </w:rPr>
      </w:pPr>
      <w:r>
        <w:rPr>
          <w:rFonts w:ascii="Times New Roman" w:hAnsi="Times New Roman"/>
        </w:rPr>
        <w:t>There should be clarification if that 24 hour window begins at delivery or at diagnosis.</w:t>
      </w:r>
    </w:p>
    <w:p w:rsidR="006B11DC" w:rsidRDefault="006B11DC" w:rsidP="00A97952">
      <w:pPr>
        <w:pStyle w:val="ListParagraph"/>
        <w:spacing w:after="200" w:line="276" w:lineRule="auto"/>
        <w:ind w:left="360"/>
        <w:contextualSpacing/>
        <w:rPr>
          <w:rFonts w:ascii="Times New Roman" w:hAnsi="Times New Roman"/>
        </w:rPr>
      </w:pPr>
    </w:p>
    <w:p w:rsidR="006B11DC" w:rsidRPr="006B11DC" w:rsidRDefault="006B11DC" w:rsidP="00A97952">
      <w:pPr>
        <w:pStyle w:val="ListParagraph"/>
        <w:numPr>
          <w:ilvl w:val="0"/>
          <w:numId w:val="4"/>
        </w:numPr>
        <w:spacing w:line="276" w:lineRule="auto"/>
        <w:ind w:left="360"/>
        <w:rPr>
          <w:rFonts w:ascii="Times New Roman" w:hAnsi="Times New Roman"/>
          <w:b/>
          <w:u w:val="single"/>
        </w:rPr>
      </w:pPr>
      <w:r>
        <w:rPr>
          <w:rFonts w:ascii="Times New Roman" w:hAnsi="Times New Roman"/>
          <w:u w:val="single"/>
        </w:rPr>
        <w:t>Medicaid</w:t>
      </w:r>
    </w:p>
    <w:p w:rsidR="006B11DC" w:rsidRDefault="006B11DC" w:rsidP="00A97952">
      <w:pPr>
        <w:pStyle w:val="ListParagraph"/>
        <w:spacing w:line="276" w:lineRule="auto"/>
        <w:ind w:left="360"/>
        <w:rPr>
          <w:rFonts w:ascii="Times New Roman" w:hAnsi="Times New Roman"/>
        </w:rPr>
      </w:pPr>
      <w:r>
        <w:rPr>
          <w:rFonts w:ascii="Times New Roman" w:hAnsi="Times New Roman"/>
        </w:rPr>
        <w:t>Piia Hanson</w:t>
      </w:r>
      <w:r w:rsidR="0051396F">
        <w:rPr>
          <w:rFonts w:ascii="Times New Roman" w:hAnsi="Times New Roman"/>
        </w:rPr>
        <w:t xml:space="preserve">, Director of Quality Improvement for Louisiana Medicaid, shared that the deadline for reviewing the request for proposals (RFPs) for upcoming contracts has been adjusted to the end of the year. Ms. Hanson noted that she would meet with the individual coordinating feedback and would circle back around to the Perinatal Commission. The Commission may be particularly helpful in crafting performance metrics for the RFPs. </w:t>
      </w:r>
    </w:p>
    <w:p w:rsidR="0051396F" w:rsidRPr="006B11DC" w:rsidRDefault="0051396F" w:rsidP="00A97952">
      <w:pPr>
        <w:pStyle w:val="ListParagraph"/>
        <w:spacing w:line="276" w:lineRule="auto"/>
        <w:ind w:left="360"/>
        <w:rPr>
          <w:rFonts w:ascii="Times New Roman" w:hAnsi="Times New Roman"/>
          <w:b/>
        </w:rPr>
      </w:pPr>
    </w:p>
    <w:p w:rsidR="006B11DC" w:rsidRPr="00F2240F" w:rsidRDefault="006B11DC" w:rsidP="00A97952">
      <w:pPr>
        <w:pStyle w:val="ListParagraph"/>
        <w:numPr>
          <w:ilvl w:val="0"/>
          <w:numId w:val="4"/>
        </w:numPr>
        <w:spacing w:line="276" w:lineRule="auto"/>
        <w:ind w:left="360"/>
        <w:rPr>
          <w:rFonts w:ascii="Times New Roman" w:hAnsi="Times New Roman"/>
          <w:b/>
          <w:u w:val="single"/>
        </w:rPr>
      </w:pPr>
      <w:r w:rsidRPr="00F2240F">
        <w:rPr>
          <w:rFonts w:ascii="Times New Roman" w:hAnsi="Times New Roman"/>
          <w:u w:val="single"/>
        </w:rPr>
        <w:t>Neonatal Abstinence Syndrome</w:t>
      </w:r>
      <w:r>
        <w:rPr>
          <w:rFonts w:ascii="Times New Roman" w:hAnsi="Times New Roman"/>
          <w:u w:val="single"/>
        </w:rPr>
        <w:t xml:space="preserve"> (NAS)</w:t>
      </w:r>
    </w:p>
    <w:p w:rsidR="00CE16BB" w:rsidRDefault="006B11DC" w:rsidP="00A97952">
      <w:pPr>
        <w:pStyle w:val="ListParagraph"/>
        <w:numPr>
          <w:ilvl w:val="0"/>
          <w:numId w:val="13"/>
        </w:numPr>
        <w:spacing w:after="200" w:line="276" w:lineRule="auto"/>
        <w:contextualSpacing/>
        <w:rPr>
          <w:rFonts w:ascii="Times New Roman" w:hAnsi="Times New Roman"/>
        </w:rPr>
      </w:pPr>
      <w:r>
        <w:rPr>
          <w:rFonts w:ascii="Times New Roman" w:hAnsi="Times New Roman"/>
        </w:rPr>
        <w:t>The NAS Toolkit, created by the Office of Behavioral Health (OBH</w:t>
      </w:r>
      <w:r w:rsidR="00CE16BB">
        <w:rPr>
          <w:rFonts w:ascii="Times New Roman" w:hAnsi="Times New Roman"/>
        </w:rPr>
        <w:t>) was reviewed by Commission members and the following feedback was shared:</w:t>
      </w:r>
    </w:p>
    <w:p w:rsidR="00DA62D6" w:rsidRDefault="00DA62D6" w:rsidP="00A97952">
      <w:pPr>
        <w:pStyle w:val="ListParagraph"/>
        <w:numPr>
          <w:ilvl w:val="1"/>
          <w:numId w:val="13"/>
        </w:numPr>
        <w:spacing w:after="200" w:line="276" w:lineRule="auto"/>
        <w:contextualSpacing/>
        <w:rPr>
          <w:rFonts w:ascii="Times New Roman" w:hAnsi="Times New Roman"/>
        </w:rPr>
      </w:pPr>
      <w:r>
        <w:rPr>
          <w:rFonts w:ascii="Times New Roman" w:hAnsi="Times New Roman"/>
        </w:rPr>
        <w:t>The document was generally thorough and well-constructed, and</w:t>
      </w:r>
    </w:p>
    <w:p w:rsidR="00DA62D6" w:rsidRPr="00DA62D6" w:rsidRDefault="00DA62D6" w:rsidP="00A97952">
      <w:pPr>
        <w:pStyle w:val="ListParagraph"/>
        <w:numPr>
          <w:ilvl w:val="1"/>
          <w:numId w:val="13"/>
        </w:numPr>
        <w:spacing w:after="200" w:line="276" w:lineRule="auto"/>
        <w:contextualSpacing/>
        <w:rPr>
          <w:rFonts w:ascii="Times New Roman" w:hAnsi="Times New Roman"/>
        </w:rPr>
      </w:pPr>
      <w:r>
        <w:rPr>
          <w:rFonts w:ascii="Times New Roman" w:hAnsi="Times New Roman"/>
        </w:rPr>
        <w:t>Commission members noted that revisions to the formatting could make the document far easier to use for clinicians.</w:t>
      </w:r>
    </w:p>
    <w:p w:rsidR="00CE16BB" w:rsidRDefault="00CE16BB" w:rsidP="00A97952">
      <w:pPr>
        <w:pStyle w:val="ListParagraph"/>
        <w:numPr>
          <w:ilvl w:val="0"/>
          <w:numId w:val="13"/>
        </w:numPr>
        <w:spacing w:after="200" w:line="276" w:lineRule="auto"/>
        <w:contextualSpacing/>
        <w:rPr>
          <w:rFonts w:ascii="Times New Roman" w:hAnsi="Times New Roman"/>
        </w:rPr>
      </w:pPr>
      <w:r>
        <w:rPr>
          <w:rFonts w:ascii="Times New Roman" w:hAnsi="Times New Roman"/>
        </w:rPr>
        <w:t>The Commission on Preventing Opioid Abuse (HCR 113)</w:t>
      </w:r>
      <w:r w:rsidR="00DA62D6">
        <w:rPr>
          <w:rFonts w:ascii="Times New Roman" w:hAnsi="Times New Roman"/>
        </w:rPr>
        <w:t xml:space="preserve"> has a subcommittee on maternal and child health issues. Robin Gruenfeld, State Maternal and Child Health Coordinator, </w:t>
      </w:r>
      <w:r w:rsidR="00130A70">
        <w:rPr>
          <w:rFonts w:ascii="Times New Roman" w:hAnsi="Times New Roman"/>
        </w:rPr>
        <w:t xml:space="preserve">will </w:t>
      </w:r>
      <w:r w:rsidR="00DA62D6">
        <w:rPr>
          <w:rFonts w:ascii="Times New Roman" w:hAnsi="Times New Roman"/>
        </w:rPr>
        <w:t xml:space="preserve">chair the subcommittee. She is working with her team to develop a document that captures background information, current policies, best practices, and short and long term findings and recommendations. </w:t>
      </w:r>
    </w:p>
    <w:p w:rsidR="00856397" w:rsidRDefault="00856397" w:rsidP="00A97952">
      <w:pPr>
        <w:pStyle w:val="ListParagraph"/>
        <w:numPr>
          <w:ilvl w:val="0"/>
          <w:numId w:val="13"/>
        </w:numPr>
        <w:spacing w:after="200" w:line="276" w:lineRule="auto"/>
        <w:contextualSpacing/>
        <w:rPr>
          <w:rFonts w:ascii="Times New Roman" w:hAnsi="Times New Roman"/>
        </w:rPr>
      </w:pPr>
      <w:r>
        <w:rPr>
          <w:rFonts w:ascii="Times New Roman" w:hAnsi="Times New Roman"/>
        </w:rPr>
        <w:lastRenderedPageBreak/>
        <w:t>The Commission discussed physician fees in medication assisted treatment of substance use disorder, in keeping with the Commission’s pledge to review recommendations at each meeting from the Commission’s response to HCR No. 162. It was noted that the physician fee attached to Buprenorphine and Methadone treatment is not covered in all five Medicaid Plans.</w:t>
      </w:r>
      <w:r w:rsidR="007B39BC">
        <w:rPr>
          <w:rFonts w:ascii="Times New Roman" w:hAnsi="Times New Roman"/>
        </w:rPr>
        <w:t xml:space="preserve"> The Commission plans to scan the whole response to HCR No. 162 for sections that pertain to Medicaid in advance of the RFP feedback process. </w:t>
      </w:r>
    </w:p>
    <w:p w:rsidR="00654AEB" w:rsidRPr="006B11DC" w:rsidRDefault="00654AEB" w:rsidP="00A97952">
      <w:pPr>
        <w:pStyle w:val="ListParagraph"/>
        <w:spacing w:after="200" w:line="276" w:lineRule="auto"/>
        <w:ind w:left="360"/>
        <w:contextualSpacing/>
        <w:rPr>
          <w:rFonts w:ascii="Times New Roman" w:hAnsi="Times New Roman"/>
        </w:rPr>
      </w:pPr>
    </w:p>
    <w:p w:rsidR="00DC7C89" w:rsidRPr="00DC7C89" w:rsidRDefault="00A70027" w:rsidP="00A97952">
      <w:pPr>
        <w:pStyle w:val="ListParagraph"/>
        <w:numPr>
          <w:ilvl w:val="0"/>
          <w:numId w:val="4"/>
        </w:numPr>
        <w:spacing w:after="200" w:line="276" w:lineRule="auto"/>
        <w:ind w:left="360"/>
        <w:contextualSpacing/>
        <w:rPr>
          <w:rFonts w:ascii="Times New Roman" w:hAnsi="Times New Roman"/>
          <w:u w:val="single"/>
        </w:rPr>
      </w:pPr>
      <w:r>
        <w:rPr>
          <w:rFonts w:ascii="Times New Roman" w:hAnsi="Times New Roman"/>
          <w:u w:val="single"/>
        </w:rPr>
        <w:t>Reports and Updates</w:t>
      </w:r>
    </w:p>
    <w:p w:rsidR="003D351E" w:rsidRDefault="00654AEB" w:rsidP="00A97952">
      <w:pPr>
        <w:pStyle w:val="ListParagraph"/>
        <w:numPr>
          <w:ilvl w:val="0"/>
          <w:numId w:val="5"/>
        </w:numPr>
        <w:spacing w:after="200" w:line="276" w:lineRule="auto"/>
        <w:contextualSpacing/>
        <w:rPr>
          <w:rFonts w:ascii="Times New Roman" w:hAnsi="Times New Roman"/>
        </w:rPr>
      </w:pPr>
      <w:r>
        <w:rPr>
          <w:rFonts w:ascii="Times New Roman" w:hAnsi="Times New Roman"/>
        </w:rPr>
        <w:t>Office of Behavioral Health</w:t>
      </w:r>
      <w:r w:rsidR="003D351E">
        <w:rPr>
          <w:rFonts w:ascii="Times New Roman" w:hAnsi="Times New Roman"/>
        </w:rPr>
        <w:t xml:space="preserve"> (OBH)</w:t>
      </w:r>
      <w:r>
        <w:rPr>
          <w:rFonts w:ascii="Times New Roman" w:hAnsi="Times New Roman"/>
        </w:rPr>
        <w:t xml:space="preserve"> </w:t>
      </w:r>
      <w:r w:rsidR="007772E9">
        <w:rPr>
          <w:rFonts w:ascii="Times New Roman" w:hAnsi="Times New Roman"/>
        </w:rPr>
        <w:t>–</w:t>
      </w:r>
      <w:r>
        <w:rPr>
          <w:rFonts w:ascii="Times New Roman" w:hAnsi="Times New Roman"/>
        </w:rPr>
        <w:t xml:space="preserve"> </w:t>
      </w:r>
      <w:r w:rsidR="003D351E">
        <w:rPr>
          <w:rFonts w:ascii="Times New Roman" w:hAnsi="Times New Roman"/>
        </w:rPr>
        <w:t xml:space="preserve">OBH provided the Commission with lists of outcome measures from the OBH Data Warehouse and from the Temporary Assistance for Needy Families data so the Commission could request data pertaining to pregnancy outcomes and substance use disorder treatment. A list will be assembled and provided to OBH for analysis. </w:t>
      </w:r>
    </w:p>
    <w:p w:rsidR="00905E15" w:rsidRDefault="003D351E" w:rsidP="00A97952">
      <w:pPr>
        <w:pStyle w:val="ListParagraph"/>
        <w:numPr>
          <w:ilvl w:val="0"/>
          <w:numId w:val="5"/>
        </w:numPr>
        <w:spacing w:after="200" w:line="276" w:lineRule="auto"/>
        <w:contextualSpacing/>
        <w:rPr>
          <w:rFonts w:ascii="Times New Roman" w:hAnsi="Times New Roman"/>
        </w:rPr>
      </w:pPr>
      <w:r>
        <w:rPr>
          <w:rFonts w:ascii="Times New Roman" w:hAnsi="Times New Roman"/>
        </w:rPr>
        <w:t xml:space="preserve">AIM – The first priority of the AIM Perinatal Quality Collaborative is maternal hypertension, a project that originated with the Louisiana Hospital Association. A two-year contract has been executed with the Institute for Healthcare Improvement for support in establishing this collaborative in Louisiana. </w:t>
      </w:r>
    </w:p>
    <w:p w:rsidR="003D351E" w:rsidRDefault="003D351E" w:rsidP="00A97952">
      <w:pPr>
        <w:pStyle w:val="ListParagraph"/>
        <w:numPr>
          <w:ilvl w:val="0"/>
          <w:numId w:val="5"/>
        </w:numPr>
        <w:spacing w:after="200" w:line="276" w:lineRule="auto"/>
        <w:contextualSpacing/>
        <w:rPr>
          <w:rFonts w:ascii="Times New Roman" w:hAnsi="Times New Roman"/>
        </w:rPr>
      </w:pPr>
      <w:r>
        <w:rPr>
          <w:rFonts w:ascii="Times New Roman" w:hAnsi="Times New Roman"/>
        </w:rPr>
        <w:t xml:space="preserve">17-P – 17-P workgroup calls will immediately precede Perinatal Commission meetings for the foreseeable future.  </w:t>
      </w:r>
      <w:r w:rsidR="00BE1B42">
        <w:rPr>
          <w:rFonts w:ascii="Times New Roman" w:hAnsi="Times New Roman"/>
        </w:rPr>
        <w:t>Some issues noted on that call included:</w:t>
      </w:r>
    </w:p>
    <w:p w:rsidR="00BE1B42" w:rsidRDefault="00BE1B42" w:rsidP="00A97952">
      <w:pPr>
        <w:pStyle w:val="ListParagraph"/>
        <w:numPr>
          <w:ilvl w:val="1"/>
          <w:numId w:val="5"/>
        </w:numPr>
        <w:spacing w:after="200" w:line="276" w:lineRule="auto"/>
        <w:contextualSpacing/>
        <w:rPr>
          <w:rFonts w:ascii="Times New Roman" w:hAnsi="Times New Roman"/>
        </w:rPr>
      </w:pPr>
      <w:r>
        <w:rPr>
          <w:rFonts w:ascii="Times New Roman" w:hAnsi="Times New Roman"/>
        </w:rPr>
        <w:t>A lack of an effective outreach system to target providers</w:t>
      </w:r>
    </w:p>
    <w:p w:rsidR="00BE1B42" w:rsidRPr="00BE1B42" w:rsidRDefault="00BE1B42" w:rsidP="00A97952">
      <w:pPr>
        <w:pStyle w:val="ListParagraph"/>
        <w:numPr>
          <w:ilvl w:val="1"/>
          <w:numId w:val="5"/>
        </w:numPr>
        <w:spacing w:after="200" w:line="276" w:lineRule="auto"/>
        <w:contextualSpacing/>
        <w:rPr>
          <w:rFonts w:ascii="Times New Roman" w:hAnsi="Times New Roman"/>
        </w:rPr>
      </w:pPr>
      <w:r>
        <w:rPr>
          <w:rFonts w:ascii="Times New Roman" w:hAnsi="Times New Roman"/>
        </w:rPr>
        <w:t>The high risk registry that helps link patients with 17-P currently captures both singletons and multiple births. It was recommended that the multiple births be excluded to improve the efficacy of the registry, and that the registry be updated more frequently.</w:t>
      </w:r>
    </w:p>
    <w:p w:rsidR="007772E9" w:rsidRPr="00905E15" w:rsidRDefault="007772E9" w:rsidP="00A97952">
      <w:pPr>
        <w:pStyle w:val="ListParagraph"/>
        <w:spacing w:after="200" w:line="276" w:lineRule="auto"/>
        <w:contextualSpacing/>
        <w:rPr>
          <w:rFonts w:ascii="Times New Roman" w:hAnsi="Times New Roman"/>
        </w:rPr>
      </w:pPr>
    </w:p>
    <w:p w:rsidR="00BE1B42" w:rsidRDefault="00BE1B42" w:rsidP="00A97952">
      <w:pPr>
        <w:pStyle w:val="ListParagraph"/>
        <w:numPr>
          <w:ilvl w:val="0"/>
          <w:numId w:val="4"/>
        </w:numPr>
        <w:spacing w:after="200" w:line="276" w:lineRule="auto"/>
        <w:ind w:left="360"/>
        <w:contextualSpacing/>
        <w:rPr>
          <w:rFonts w:ascii="Times New Roman" w:hAnsi="Times New Roman"/>
          <w:u w:val="single"/>
        </w:rPr>
      </w:pPr>
      <w:r w:rsidRPr="00BE1B42">
        <w:rPr>
          <w:rFonts w:ascii="Times New Roman" w:hAnsi="Times New Roman"/>
          <w:u w:val="single"/>
        </w:rPr>
        <w:t>Membership</w:t>
      </w:r>
    </w:p>
    <w:p w:rsidR="00BE1B42" w:rsidRDefault="00BE1B42" w:rsidP="00A97952">
      <w:pPr>
        <w:pStyle w:val="ListParagraph"/>
        <w:spacing w:after="200" w:line="276" w:lineRule="auto"/>
        <w:ind w:left="360"/>
        <w:contextualSpacing/>
        <w:rPr>
          <w:rFonts w:ascii="Times New Roman" w:hAnsi="Times New Roman"/>
        </w:rPr>
      </w:pPr>
      <w:r>
        <w:rPr>
          <w:rFonts w:ascii="Times New Roman" w:hAnsi="Times New Roman"/>
        </w:rPr>
        <w:t xml:space="preserve">Pam Egan is retiring. Current vacancies include a nurse practitioner, a pediatrician, and an obstetrician (though Dr. St. </w:t>
      </w:r>
      <w:proofErr w:type="spellStart"/>
      <w:r>
        <w:rPr>
          <w:rFonts w:ascii="Times New Roman" w:hAnsi="Times New Roman"/>
        </w:rPr>
        <w:t>Amant</w:t>
      </w:r>
      <w:proofErr w:type="spellEnd"/>
      <w:r>
        <w:rPr>
          <w:rFonts w:ascii="Times New Roman" w:hAnsi="Times New Roman"/>
        </w:rPr>
        <w:t xml:space="preserve"> was recommended, he has not yet been confirmed). Legislative members undergo a separate process and that is underway.</w:t>
      </w:r>
    </w:p>
    <w:p w:rsidR="00BE1B42" w:rsidRPr="00BE1B42" w:rsidRDefault="00BE1B42" w:rsidP="00A97952">
      <w:pPr>
        <w:pStyle w:val="ListParagraph"/>
        <w:spacing w:after="200" w:line="276" w:lineRule="auto"/>
        <w:ind w:left="360"/>
        <w:contextualSpacing/>
        <w:rPr>
          <w:rFonts w:ascii="Times New Roman" w:hAnsi="Times New Roman"/>
        </w:rPr>
      </w:pPr>
    </w:p>
    <w:p w:rsidR="000B02F5" w:rsidRPr="00BE1B42" w:rsidRDefault="0049599C" w:rsidP="00A97952">
      <w:pPr>
        <w:pStyle w:val="ListParagraph"/>
        <w:numPr>
          <w:ilvl w:val="0"/>
          <w:numId w:val="4"/>
        </w:numPr>
        <w:spacing w:after="200" w:line="276" w:lineRule="auto"/>
        <w:ind w:left="360"/>
        <w:contextualSpacing/>
        <w:rPr>
          <w:rFonts w:ascii="Times New Roman" w:hAnsi="Times New Roman"/>
        </w:rPr>
      </w:pPr>
      <w:r w:rsidRPr="00DC7C89">
        <w:rPr>
          <w:rFonts w:ascii="Times New Roman" w:hAnsi="Times New Roman"/>
          <w:u w:val="single"/>
        </w:rPr>
        <w:t>Adjourn</w:t>
      </w:r>
    </w:p>
    <w:p w:rsidR="00BE1B42" w:rsidRPr="00BE1B42" w:rsidRDefault="00BE1B42" w:rsidP="00A97952">
      <w:pPr>
        <w:pStyle w:val="ListParagraph"/>
        <w:spacing w:after="200" w:line="276" w:lineRule="auto"/>
        <w:ind w:left="360"/>
        <w:contextualSpacing/>
        <w:rPr>
          <w:rFonts w:ascii="Times New Roman" w:hAnsi="Times New Roman"/>
        </w:rPr>
      </w:pPr>
      <w:r>
        <w:rPr>
          <w:rFonts w:ascii="Times New Roman" w:hAnsi="Times New Roman"/>
        </w:rPr>
        <w:t>Meeting dates will rema</w:t>
      </w:r>
      <w:r w:rsidR="00130A70">
        <w:rPr>
          <w:rFonts w:ascii="Times New Roman" w:hAnsi="Times New Roman"/>
        </w:rPr>
        <w:t xml:space="preserve">in on the second Thursday of every other </w:t>
      </w:r>
      <w:r>
        <w:rPr>
          <w:rFonts w:ascii="Times New Roman" w:hAnsi="Times New Roman"/>
        </w:rPr>
        <w:t>month in 2017. A workgroup call will be scheduled for early to mid-December, and t</w:t>
      </w:r>
      <w:r w:rsidRPr="00BE1B42">
        <w:rPr>
          <w:rFonts w:ascii="Times New Roman" w:hAnsi="Times New Roman"/>
        </w:rPr>
        <w:t>he next in-person meeting will be on January 12, 2017.</w:t>
      </w:r>
    </w:p>
    <w:sectPr w:rsidR="00BE1B42" w:rsidRPr="00BE1B42" w:rsidSect="009C6D1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12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202B19" w15:done="0"/>
  <w15:commentEx w15:paraId="1B221BAD" w15:done="0"/>
  <w15:commentEx w15:paraId="068C7B2A" w15:done="0"/>
  <w15:commentEx w15:paraId="565DC064" w15:done="0"/>
  <w15:commentEx w15:paraId="65AA96C4" w15:done="0"/>
  <w15:commentEx w15:paraId="547E838D" w15:done="0"/>
  <w15:commentEx w15:paraId="14899537" w15:paraIdParent="547E83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9" w:rsidRDefault="00D14AF9">
      <w:r>
        <w:separator/>
      </w:r>
    </w:p>
  </w:endnote>
  <w:endnote w:type="continuationSeparator" w:id="0">
    <w:p w:rsidR="00D14AF9" w:rsidRDefault="00D1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London">
    <w:panose1 w:val="02000503020000020004"/>
    <w:charset w:val="00"/>
    <w:family w:val="auto"/>
    <w:pitch w:val="variable"/>
    <w:sig w:usb0="8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2" w:rsidRDefault="00A97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2" w:rsidRDefault="00A97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77" w:rsidRDefault="007F3377" w:rsidP="00E347B1">
    <w:pPr>
      <w:jc w:val="center"/>
      <w:rPr>
        <w:rFonts w:ascii="Arial" w:hAnsi="Arial" w:cs="Arial"/>
        <w:sz w:val="14"/>
      </w:rPr>
    </w:pPr>
  </w:p>
  <w:p w:rsidR="00A937E2" w:rsidRPr="00A937E2" w:rsidRDefault="00A937E2" w:rsidP="00A937E2">
    <w:pPr>
      <w:tabs>
        <w:tab w:val="left" w:pos="2925"/>
        <w:tab w:val="center" w:pos="4680"/>
      </w:tabs>
      <w:jc w:val="center"/>
      <w:rPr>
        <w:rFonts w:ascii="Garamond" w:hAnsi="Garamond"/>
        <w:b/>
        <w:sz w:val="16"/>
        <w:szCs w:val="14"/>
      </w:rPr>
    </w:pPr>
    <w:r w:rsidRPr="00A937E2">
      <w:rPr>
        <w:rFonts w:ascii="Garamond" w:hAnsi="Garamond"/>
        <w:sz w:val="16"/>
        <w:szCs w:val="14"/>
      </w:rPr>
      <w:t>Office of Public Health, Bureau of Family Health</w:t>
    </w:r>
    <w:r w:rsidRPr="00A937E2">
      <w:rPr>
        <w:rFonts w:ascii="Garamond" w:hAnsi="Garamond"/>
        <w:b/>
        <w:sz w:val="16"/>
        <w:szCs w:val="14"/>
      </w:rPr>
      <w:t xml:space="preserve">, 1450 </w:t>
    </w:r>
    <w:proofErr w:type="spellStart"/>
    <w:r w:rsidRPr="00A937E2">
      <w:rPr>
        <w:rFonts w:ascii="Garamond" w:hAnsi="Garamond"/>
        <w:b/>
        <w:sz w:val="16"/>
        <w:szCs w:val="14"/>
      </w:rPr>
      <w:t>Poydras</w:t>
    </w:r>
    <w:proofErr w:type="spellEnd"/>
    <w:r w:rsidRPr="00A937E2">
      <w:rPr>
        <w:rFonts w:ascii="Garamond" w:hAnsi="Garamond"/>
        <w:b/>
        <w:sz w:val="16"/>
        <w:szCs w:val="14"/>
      </w:rPr>
      <w:t xml:space="preserve"> St. Suite 2032 </w:t>
    </w:r>
    <w:r w:rsidRPr="00A937E2">
      <w:rPr>
        <w:rFonts w:ascii="Arial" w:hAnsi="Arial"/>
        <w:b/>
        <w:sz w:val="16"/>
        <w:szCs w:val="14"/>
      </w:rPr>
      <w:t>▪</w:t>
    </w:r>
    <w:r w:rsidRPr="00A937E2">
      <w:rPr>
        <w:rFonts w:ascii="Garamond" w:hAnsi="Garamond"/>
        <w:b/>
        <w:sz w:val="16"/>
        <w:szCs w:val="14"/>
      </w:rPr>
      <w:t xml:space="preserve"> New Orleans, Louisiana 70112</w:t>
    </w:r>
  </w:p>
  <w:p w:rsidR="00A937E2" w:rsidRPr="00A937E2" w:rsidRDefault="00A937E2" w:rsidP="00A937E2">
    <w:pPr>
      <w:keepNext/>
      <w:jc w:val="center"/>
      <w:outlineLvl w:val="4"/>
      <w:rPr>
        <w:rFonts w:ascii="Garamond" w:hAnsi="Garamond"/>
        <w:b/>
        <w:bCs/>
        <w:sz w:val="16"/>
        <w:szCs w:val="14"/>
      </w:rPr>
    </w:pPr>
    <w:r w:rsidRPr="00A937E2">
      <w:rPr>
        <w:rFonts w:ascii="Garamond" w:hAnsi="Garamond"/>
        <w:b/>
        <w:bCs/>
        <w:sz w:val="16"/>
        <w:szCs w:val="14"/>
      </w:rPr>
      <w:t xml:space="preserve">Phone #: 504/568-3504 </w:t>
    </w:r>
    <w:r w:rsidRPr="00A937E2">
      <w:rPr>
        <w:rFonts w:ascii="Arial" w:hAnsi="Arial" w:cs="Arial"/>
        <w:b/>
        <w:bCs/>
        <w:sz w:val="16"/>
        <w:szCs w:val="14"/>
      </w:rPr>
      <w:t>▪</w:t>
    </w:r>
    <w:r w:rsidRPr="00A937E2">
      <w:rPr>
        <w:rFonts w:ascii="Garamond" w:hAnsi="Garamond"/>
        <w:b/>
        <w:bCs/>
        <w:sz w:val="16"/>
        <w:szCs w:val="14"/>
      </w:rPr>
      <w:t xml:space="preserve"> Fax #: 504/568-3503 </w:t>
    </w:r>
    <w:r w:rsidRPr="00A937E2">
      <w:rPr>
        <w:rFonts w:ascii="Arial" w:hAnsi="Arial"/>
        <w:b/>
        <w:bCs/>
        <w:sz w:val="16"/>
        <w:szCs w:val="14"/>
      </w:rPr>
      <w:t>▪</w:t>
    </w:r>
    <w:r w:rsidRPr="00A937E2">
      <w:rPr>
        <w:rFonts w:ascii="Garamond" w:hAnsi="Garamond"/>
        <w:b/>
        <w:bCs/>
        <w:sz w:val="16"/>
        <w:szCs w:val="14"/>
      </w:rPr>
      <w:t xml:space="preserve"> </w:t>
    </w:r>
    <w:hyperlink r:id="rId1" w:history="1">
      <w:r w:rsidRPr="00A937E2">
        <w:rPr>
          <w:rFonts w:ascii="Garamond" w:hAnsi="Garamond"/>
          <w:b/>
          <w:bCs/>
          <w:i/>
          <w:color w:val="0000FF"/>
          <w:sz w:val="16"/>
          <w:szCs w:val="14"/>
          <w:u w:val="single"/>
        </w:rPr>
        <w:t>WWW.DHH.LA.GOV</w:t>
      </w:r>
    </w:hyperlink>
  </w:p>
  <w:p w:rsidR="00A937E2" w:rsidRPr="00A937E2" w:rsidRDefault="00A937E2" w:rsidP="00A937E2">
    <w:pPr>
      <w:tabs>
        <w:tab w:val="center" w:pos="4320"/>
        <w:tab w:val="right" w:pos="8640"/>
      </w:tabs>
      <w:jc w:val="center"/>
      <w:rPr>
        <w:rFonts w:ascii="Garamond" w:hAnsi="Garamond"/>
        <w:b/>
        <w:bCs/>
        <w:sz w:val="16"/>
        <w:szCs w:val="14"/>
      </w:rPr>
    </w:pPr>
    <w:r w:rsidRPr="00A937E2">
      <w:rPr>
        <w:rFonts w:ascii="Garamond" w:hAnsi="Garamond"/>
        <w:b/>
        <w:bCs/>
        <w:sz w:val="16"/>
        <w:szCs w:val="14"/>
      </w:rPr>
      <w:t>“An Equal Opportunity Employer”</w:t>
    </w:r>
  </w:p>
  <w:p w:rsidR="00A937E2" w:rsidRPr="00A937E2" w:rsidRDefault="00A937E2" w:rsidP="00A937E2">
    <w:pPr>
      <w:tabs>
        <w:tab w:val="center" w:pos="4320"/>
        <w:tab w:val="right" w:pos="8640"/>
      </w:tabs>
      <w:jc w:val="center"/>
      <w:rPr>
        <w:rFonts w:ascii="Garamond" w:hAnsi="Garamond"/>
        <w:b/>
        <w:bCs/>
        <w:sz w:val="16"/>
        <w:szCs w:val="14"/>
      </w:rPr>
    </w:pPr>
  </w:p>
  <w:p w:rsidR="007F3377" w:rsidRDefault="007F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9" w:rsidRDefault="00D14AF9">
      <w:r>
        <w:separator/>
      </w:r>
    </w:p>
  </w:footnote>
  <w:footnote w:type="continuationSeparator" w:id="0">
    <w:p w:rsidR="00D14AF9" w:rsidRDefault="00D1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2" w:rsidRDefault="00A97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1D3" w:rsidRDefault="00EC71D3" w:rsidP="0033141B">
    <w:pPr>
      <w:jc w:val="both"/>
      <w:rPr>
        <w:rFonts w:ascii="Times New (W1)" w:hAnsi="Times New (W1)"/>
        <w:sz w:val="24"/>
        <w:szCs w:val="24"/>
      </w:rPr>
    </w:pPr>
    <w:r>
      <w:rPr>
        <w:rFonts w:ascii="Times New (W1)" w:hAnsi="Times New (W1)"/>
        <w:sz w:val="24"/>
        <w:szCs w:val="24"/>
      </w:rPr>
      <w:t>Name</w:t>
    </w:r>
  </w:p>
  <w:p w:rsidR="007F3377" w:rsidRPr="002D598B" w:rsidRDefault="00EC71D3" w:rsidP="0033141B">
    <w:pPr>
      <w:jc w:val="both"/>
      <w:rPr>
        <w:rFonts w:ascii="Times New (W1)" w:hAnsi="Times New (W1)"/>
        <w:sz w:val="24"/>
        <w:szCs w:val="24"/>
      </w:rPr>
    </w:pPr>
    <w:r>
      <w:rPr>
        <w:rFonts w:ascii="Times New (W1)" w:hAnsi="Times New (W1)"/>
        <w:sz w:val="24"/>
        <w:szCs w:val="24"/>
      </w:rPr>
      <w:t>Date</w:t>
    </w:r>
  </w:p>
  <w:p w:rsidR="007F3377" w:rsidRDefault="007F3377" w:rsidP="0033141B">
    <w:pPr>
      <w:jc w:val="both"/>
      <w:rPr>
        <w:rFonts w:ascii="Times New (W1)" w:hAnsi="Times New (W1)"/>
        <w:sz w:val="24"/>
        <w:szCs w:val="24"/>
      </w:rPr>
    </w:pPr>
    <w:r w:rsidRPr="002D598B">
      <w:rPr>
        <w:rFonts w:ascii="Times New (W1)" w:hAnsi="Times New (W1)"/>
        <w:sz w:val="24"/>
        <w:szCs w:val="24"/>
      </w:rPr>
      <w:t>Page</w:t>
    </w:r>
    <w:r w:rsidRPr="00E347B1">
      <w:rPr>
        <w:rStyle w:val="PageNumber"/>
        <w:sz w:val="24"/>
        <w:szCs w:val="24"/>
      </w:rPr>
      <w:t xml:space="preserve"> </w:t>
    </w:r>
    <w:r w:rsidRPr="00E347B1">
      <w:rPr>
        <w:rStyle w:val="PageNumber"/>
        <w:sz w:val="24"/>
        <w:szCs w:val="24"/>
      </w:rPr>
      <w:fldChar w:fldCharType="begin"/>
    </w:r>
    <w:r w:rsidRPr="00E347B1">
      <w:rPr>
        <w:rStyle w:val="PageNumber"/>
        <w:sz w:val="24"/>
        <w:szCs w:val="24"/>
      </w:rPr>
      <w:instrText xml:space="preserve"> PAGE </w:instrText>
    </w:r>
    <w:r w:rsidRPr="00E347B1">
      <w:rPr>
        <w:rStyle w:val="PageNumber"/>
        <w:sz w:val="24"/>
        <w:szCs w:val="24"/>
      </w:rPr>
      <w:fldChar w:fldCharType="separate"/>
    </w:r>
    <w:r w:rsidR="006249BC">
      <w:rPr>
        <w:rStyle w:val="PageNumber"/>
        <w:noProof/>
        <w:sz w:val="24"/>
        <w:szCs w:val="24"/>
      </w:rPr>
      <w:t>2</w:t>
    </w:r>
    <w:r w:rsidRPr="00E347B1">
      <w:rPr>
        <w:rStyle w:val="PageNumber"/>
        <w:sz w:val="24"/>
        <w:szCs w:val="24"/>
      </w:rPr>
      <w:fldChar w:fldCharType="end"/>
    </w:r>
  </w:p>
  <w:p w:rsidR="007F3377" w:rsidRDefault="007F3377" w:rsidP="0033141B">
    <w:pPr>
      <w:jc w:val="both"/>
      <w:rPr>
        <w:rFonts w:ascii="Times New (W1)" w:hAnsi="Times New (W1)"/>
        <w:sz w:val="24"/>
        <w:szCs w:val="24"/>
      </w:rPr>
    </w:pPr>
  </w:p>
  <w:p w:rsidR="007F3377" w:rsidRPr="0033141B" w:rsidRDefault="007F3377" w:rsidP="00331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52" w:rsidRDefault="00A97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207"/>
    <w:multiLevelType w:val="hybridMultilevel"/>
    <w:tmpl w:val="F18E7452"/>
    <w:lvl w:ilvl="0" w:tplc="2FFE9EB2">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E00CEEA0">
      <w:numFmt w:val="bullet"/>
      <w:lvlText w:val="•"/>
      <w:lvlJc w:val="left"/>
      <w:pPr>
        <w:ind w:left="2700" w:hanging="360"/>
      </w:pPr>
      <w:rPr>
        <w:rFonts w:ascii="Times New Roman" w:eastAsia="Calibr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E381E"/>
    <w:multiLevelType w:val="hybridMultilevel"/>
    <w:tmpl w:val="0D806B9C"/>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D3136"/>
    <w:multiLevelType w:val="hybridMultilevel"/>
    <w:tmpl w:val="21CA9426"/>
    <w:lvl w:ilvl="0" w:tplc="E00CEEA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43682"/>
    <w:multiLevelType w:val="hybridMultilevel"/>
    <w:tmpl w:val="0CC67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8056F5"/>
    <w:multiLevelType w:val="hybridMultilevel"/>
    <w:tmpl w:val="3C18DBD2"/>
    <w:lvl w:ilvl="0" w:tplc="F5C4E5D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275BE"/>
    <w:multiLevelType w:val="hybridMultilevel"/>
    <w:tmpl w:val="A3C2B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C1BDC"/>
    <w:multiLevelType w:val="hybridMultilevel"/>
    <w:tmpl w:val="08AE3656"/>
    <w:lvl w:ilvl="0" w:tplc="E00CEE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16485"/>
    <w:multiLevelType w:val="hybridMultilevel"/>
    <w:tmpl w:val="0F62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690E"/>
    <w:multiLevelType w:val="hybridMultilevel"/>
    <w:tmpl w:val="02DC0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5947AD"/>
    <w:multiLevelType w:val="hybridMultilevel"/>
    <w:tmpl w:val="ABE4F394"/>
    <w:lvl w:ilvl="0" w:tplc="C08EA8DC">
      <w:start w:val="18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517ED4"/>
    <w:multiLevelType w:val="hybridMultilevel"/>
    <w:tmpl w:val="607833D4"/>
    <w:lvl w:ilvl="0" w:tplc="E556BEF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01205"/>
    <w:multiLevelType w:val="hybridMultilevel"/>
    <w:tmpl w:val="0854D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6A1D18"/>
    <w:multiLevelType w:val="hybridMultilevel"/>
    <w:tmpl w:val="9F7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23327"/>
    <w:multiLevelType w:val="hybridMultilevel"/>
    <w:tmpl w:val="BF5CD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0"/>
  </w:num>
  <w:num w:numId="5">
    <w:abstractNumId w:val="10"/>
  </w:num>
  <w:num w:numId="6">
    <w:abstractNumId w:val="9"/>
  </w:num>
  <w:num w:numId="7">
    <w:abstractNumId w:val="3"/>
  </w:num>
  <w:num w:numId="8">
    <w:abstractNumId w:val="7"/>
  </w:num>
  <w:num w:numId="9">
    <w:abstractNumId w:val="8"/>
  </w:num>
  <w:num w:numId="10">
    <w:abstractNumId w:val="12"/>
  </w:num>
  <w:num w:numId="11">
    <w:abstractNumId w:val="5"/>
  </w:num>
  <w:num w:numId="12">
    <w:abstractNumId w:val="6"/>
  </w:num>
  <w:num w:numId="13">
    <w:abstractNumId w:val="1"/>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 Gruenfeld">
    <w15:presenceInfo w15:providerId="Windows Live" w15:userId="b4444a40c4666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77"/>
    <w:rsid w:val="00020338"/>
    <w:rsid w:val="0002259F"/>
    <w:rsid w:val="00025755"/>
    <w:rsid w:val="000341F0"/>
    <w:rsid w:val="000439A5"/>
    <w:rsid w:val="0005400B"/>
    <w:rsid w:val="0005481B"/>
    <w:rsid w:val="00066AC5"/>
    <w:rsid w:val="00077178"/>
    <w:rsid w:val="000A17D4"/>
    <w:rsid w:val="000B02F5"/>
    <w:rsid w:val="000B4549"/>
    <w:rsid w:val="000C05E6"/>
    <w:rsid w:val="000C19A1"/>
    <w:rsid w:val="000C4D7A"/>
    <w:rsid w:val="000C7DDD"/>
    <w:rsid w:val="000F12E8"/>
    <w:rsid w:val="000F2239"/>
    <w:rsid w:val="00111550"/>
    <w:rsid w:val="001125EC"/>
    <w:rsid w:val="00112CDD"/>
    <w:rsid w:val="001201D1"/>
    <w:rsid w:val="00123B7D"/>
    <w:rsid w:val="00125AAE"/>
    <w:rsid w:val="00130A70"/>
    <w:rsid w:val="00140F91"/>
    <w:rsid w:val="00144E38"/>
    <w:rsid w:val="00153DD2"/>
    <w:rsid w:val="00166E4B"/>
    <w:rsid w:val="0019457C"/>
    <w:rsid w:val="001A2C10"/>
    <w:rsid w:val="001B780E"/>
    <w:rsid w:val="001C753D"/>
    <w:rsid w:val="001F151B"/>
    <w:rsid w:val="00213358"/>
    <w:rsid w:val="002170CF"/>
    <w:rsid w:val="0023740A"/>
    <w:rsid w:val="00265255"/>
    <w:rsid w:val="00281E31"/>
    <w:rsid w:val="0029552D"/>
    <w:rsid w:val="00295A2A"/>
    <w:rsid w:val="002A64D4"/>
    <w:rsid w:val="002B4277"/>
    <w:rsid w:val="002D598B"/>
    <w:rsid w:val="00317B95"/>
    <w:rsid w:val="00322822"/>
    <w:rsid w:val="003264B7"/>
    <w:rsid w:val="0033141B"/>
    <w:rsid w:val="003376B7"/>
    <w:rsid w:val="00341FBA"/>
    <w:rsid w:val="00346A85"/>
    <w:rsid w:val="00354592"/>
    <w:rsid w:val="00364220"/>
    <w:rsid w:val="00373704"/>
    <w:rsid w:val="003B16D2"/>
    <w:rsid w:val="003D351E"/>
    <w:rsid w:val="003E767D"/>
    <w:rsid w:val="003F293F"/>
    <w:rsid w:val="004220A1"/>
    <w:rsid w:val="0042515C"/>
    <w:rsid w:val="00447826"/>
    <w:rsid w:val="00455B49"/>
    <w:rsid w:val="00470086"/>
    <w:rsid w:val="00484B05"/>
    <w:rsid w:val="004919D9"/>
    <w:rsid w:val="00493877"/>
    <w:rsid w:val="0049599C"/>
    <w:rsid w:val="004A228E"/>
    <w:rsid w:val="004A27A8"/>
    <w:rsid w:val="004C037C"/>
    <w:rsid w:val="004C4069"/>
    <w:rsid w:val="004D43B3"/>
    <w:rsid w:val="004D66E3"/>
    <w:rsid w:val="004F6D95"/>
    <w:rsid w:val="0051396F"/>
    <w:rsid w:val="00517F49"/>
    <w:rsid w:val="005267DD"/>
    <w:rsid w:val="00530FD6"/>
    <w:rsid w:val="0059002A"/>
    <w:rsid w:val="005C41F7"/>
    <w:rsid w:val="005C4CE6"/>
    <w:rsid w:val="005D024B"/>
    <w:rsid w:val="005D5DA9"/>
    <w:rsid w:val="005F724A"/>
    <w:rsid w:val="006249BC"/>
    <w:rsid w:val="00626DAC"/>
    <w:rsid w:val="00634315"/>
    <w:rsid w:val="00634C9D"/>
    <w:rsid w:val="00654AEB"/>
    <w:rsid w:val="00671609"/>
    <w:rsid w:val="006A7FC8"/>
    <w:rsid w:val="006B11DC"/>
    <w:rsid w:val="006C2BEA"/>
    <w:rsid w:val="006E0264"/>
    <w:rsid w:val="006F497A"/>
    <w:rsid w:val="006F6E01"/>
    <w:rsid w:val="007015EE"/>
    <w:rsid w:val="00741821"/>
    <w:rsid w:val="00741E5D"/>
    <w:rsid w:val="007772E9"/>
    <w:rsid w:val="007A077E"/>
    <w:rsid w:val="007A3EB3"/>
    <w:rsid w:val="007A6D12"/>
    <w:rsid w:val="007B1A50"/>
    <w:rsid w:val="007B39BC"/>
    <w:rsid w:val="007B4457"/>
    <w:rsid w:val="007B4799"/>
    <w:rsid w:val="007C1155"/>
    <w:rsid w:val="007D5983"/>
    <w:rsid w:val="007D7936"/>
    <w:rsid w:val="007E3E72"/>
    <w:rsid w:val="007F3377"/>
    <w:rsid w:val="007F4C9A"/>
    <w:rsid w:val="00803EBB"/>
    <w:rsid w:val="00805656"/>
    <w:rsid w:val="00812237"/>
    <w:rsid w:val="008246A0"/>
    <w:rsid w:val="00831D78"/>
    <w:rsid w:val="0083200A"/>
    <w:rsid w:val="00834877"/>
    <w:rsid w:val="00840A5A"/>
    <w:rsid w:val="008446AE"/>
    <w:rsid w:val="0084612E"/>
    <w:rsid w:val="008475FE"/>
    <w:rsid w:val="008522EB"/>
    <w:rsid w:val="00856397"/>
    <w:rsid w:val="0085786F"/>
    <w:rsid w:val="008637CF"/>
    <w:rsid w:val="008639BC"/>
    <w:rsid w:val="008A3E4F"/>
    <w:rsid w:val="008B24CE"/>
    <w:rsid w:val="008E38A1"/>
    <w:rsid w:val="00905E15"/>
    <w:rsid w:val="00915CCD"/>
    <w:rsid w:val="009278BB"/>
    <w:rsid w:val="00995F66"/>
    <w:rsid w:val="00997C8D"/>
    <w:rsid w:val="009A0C0C"/>
    <w:rsid w:val="009A2CC3"/>
    <w:rsid w:val="009B28E7"/>
    <w:rsid w:val="009B5F4E"/>
    <w:rsid w:val="009C2534"/>
    <w:rsid w:val="009C5A85"/>
    <w:rsid w:val="009C6D12"/>
    <w:rsid w:val="009D5A11"/>
    <w:rsid w:val="009E36AD"/>
    <w:rsid w:val="009E578A"/>
    <w:rsid w:val="009E69D7"/>
    <w:rsid w:val="009F0CD4"/>
    <w:rsid w:val="00A03953"/>
    <w:rsid w:val="00A21224"/>
    <w:rsid w:val="00A25626"/>
    <w:rsid w:val="00A26024"/>
    <w:rsid w:val="00A350CE"/>
    <w:rsid w:val="00A44084"/>
    <w:rsid w:val="00A47E06"/>
    <w:rsid w:val="00A50299"/>
    <w:rsid w:val="00A70027"/>
    <w:rsid w:val="00A72D77"/>
    <w:rsid w:val="00A93277"/>
    <w:rsid w:val="00A937E2"/>
    <w:rsid w:val="00A97952"/>
    <w:rsid w:val="00AA200D"/>
    <w:rsid w:val="00AA2C27"/>
    <w:rsid w:val="00AF472F"/>
    <w:rsid w:val="00B02FD8"/>
    <w:rsid w:val="00B053D3"/>
    <w:rsid w:val="00B123D9"/>
    <w:rsid w:val="00B16894"/>
    <w:rsid w:val="00B171FC"/>
    <w:rsid w:val="00B319D9"/>
    <w:rsid w:val="00B33E67"/>
    <w:rsid w:val="00B36CFB"/>
    <w:rsid w:val="00B37899"/>
    <w:rsid w:val="00B51567"/>
    <w:rsid w:val="00B70A5D"/>
    <w:rsid w:val="00BE1B42"/>
    <w:rsid w:val="00BF54E5"/>
    <w:rsid w:val="00BF6ED0"/>
    <w:rsid w:val="00C213BB"/>
    <w:rsid w:val="00C21400"/>
    <w:rsid w:val="00C4008B"/>
    <w:rsid w:val="00C555C6"/>
    <w:rsid w:val="00C66AB7"/>
    <w:rsid w:val="00C67011"/>
    <w:rsid w:val="00C957C9"/>
    <w:rsid w:val="00CC423F"/>
    <w:rsid w:val="00CD5E2A"/>
    <w:rsid w:val="00CE16BB"/>
    <w:rsid w:val="00D04E98"/>
    <w:rsid w:val="00D14AF9"/>
    <w:rsid w:val="00D27EEE"/>
    <w:rsid w:val="00D31A46"/>
    <w:rsid w:val="00D4329B"/>
    <w:rsid w:val="00D67FCB"/>
    <w:rsid w:val="00D843BB"/>
    <w:rsid w:val="00D93409"/>
    <w:rsid w:val="00D95D30"/>
    <w:rsid w:val="00DA62D6"/>
    <w:rsid w:val="00DC7C89"/>
    <w:rsid w:val="00DD6846"/>
    <w:rsid w:val="00E14600"/>
    <w:rsid w:val="00E347B1"/>
    <w:rsid w:val="00E37691"/>
    <w:rsid w:val="00E37E9C"/>
    <w:rsid w:val="00E912D5"/>
    <w:rsid w:val="00EA08F0"/>
    <w:rsid w:val="00EB2732"/>
    <w:rsid w:val="00EC71D3"/>
    <w:rsid w:val="00F12172"/>
    <w:rsid w:val="00F2240F"/>
    <w:rsid w:val="00F31C21"/>
    <w:rsid w:val="00F416DB"/>
    <w:rsid w:val="00F456CE"/>
    <w:rsid w:val="00F52C74"/>
    <w:rsid w:val="00F94945"/>
    <w:rsid w:val="00F97AA4"/>
    <w:rsid w:val="00FC015C"/>
    <w:rsid w:val="00FD4341"/>
    <w:rsid w:val="00FE41BB"/>
    <w:rsid w:val="00FF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4"/>
    </w:rPr>
  </w:style>
  <w:style w:type="paragraph" w:styleId="Heading2">
    <w:name w:val="heading 2"/>
    <w:basedOn w:val="Normal"/>
    <w:next w:val="Normal"/>
    <w:link w:val="Heading2Char"/>
    <w:qFormat/>
    <w:pPr>
      <w:keepNext/>
      <w:jc w:val="center"/>
      <w:outlineLvl w:val="1"/>
    </w:pPr>
    <w:rPr>
      <w:b/>
      <w:sz w:val="1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16"/>
    </w:rPr>
  </w:style>
  <w:style w:type="paragraph" w:styleId="Heading5">
    <w:name w:val="heading 5"/>
    <w:basedOn w:val="Normal"/>
    <w:next w:val="Normal"/>
    <w:qFormat/>
    <w:pPr>
      <w:keepNext/>
      <w:jc w:val="center"/>
      <w:outlineLvl w:val="4"/>
    </w:pPr>
    <w:rPr>
      <w:bCs/>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F4C9A"/>
    <w:rPr>
      <w:rFonts w:ascii="Tahoma" w:hAnsi="Tahoma" w:cs="Tahoma"/>
      <w:sz w:val="16"/>
      <w:szCs w:val="16"/>
    </w:rPr>
  </w:style>
  <w:style w:type="character" w:styleId="PageNumber">
    <w:name w:val="page number"/>
    <w:basedOn w:val="DefaultParagraphFont"/>
    <w:rsid w:val="00E347B1"/>
  </w:style>
  <w:style w:type="character" w:customStyle="1" w:styleId="Heading2Char">
    <w:name w:val="Heading 2 Char"/>
    <w:link w:val="Heading2"/>
    <w:rsid w:val="008446AE"/>
    <w:rPr>
      <w:b/>
      <w:sz w:val="14"/>
    </w:rPr>
  </w:style>
  <w:style w:type="paragraph" w:styleId="ListParagraph">
    <w:name w:val="List Paragraph"/>
    <w:basedOn w:val="Normal"/>
    <w:uiPriority w:val="34"/>
    <w:qFormat/>
    <w:rsid w:val="0049599C"/>
    <w:pPr>
      <w:ind w:left="720"/>
    </w:pPr>
    <w:rPr>
      <w:rFonts w:ascii="Calibri" w:eastAsia="Calibri" w:hAnsi="Calibri"/>
      <w:sz w:val="22"/>
      <w:szCs w:val="22"/>
    </w:rPr>
  </w:style>
  <w:style w:type="character" w:styleId="CommentReference">
    <w:name w:val="annotation reference"/>
    <w:basedOn w:val="DefaultParagraphFont"/>
    <w:rsid w:val="00530FD6"/>
    <w:rPr>
      <w:sz w:val="16"/>
      <w:szCs w:val="16"/>
    </w:rPr>
  </w:style>
  <w:style w:type="paragraph" w:styleId="CommentText">
    <w:name w:val="annotation text"/>
    <w:basedOn w:val="Normal"/>
    <w:link w:val="CommentTextChar"/>
    <w:rsid w:val="00530FD6"/>
  </w:style>
  <w:style w:type="character" w:customStyle="1" w:styleId="CommentTextChar">
    <w:name w:val="Comment Text Char"/>
    <w:basedOn w:val="DefaultParagraphFont"/>
    <w:link w:val="CommentText"/>
    <w:rsid w:val="00530FD6"/>
  </w:style>
  <w:style w:type="paragraph" w:styleId="CommentSubject">
    <w:name w:val="annotation subject"/>
    <w:basedOn w:val="CommentText"/>
    <w:next w:val="CommentText"/>
    <w:link w:val="CommentSubjectChar"/>
    <w:rsid w:val="00530FD6"/>
    <w:rPr>
      <w:b/>
      <w:bCs/>
    </w:rPr>
  </w:style>
  <w:style w:type="character" w:customStyle="1" w:styleId="CommentSubjectChar">
    <w:name w:val="Comment Subject Char"/>
    <w:basedOn w:val="CommentTextChar"/>
    <w:link w:val="CommentSubject"/>
    <w:rsid w:val="00530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4897">
      <w:bodyDiv w:val="1"/>
      <w:marLeft w:val="0"/>
      <w:marRight w:val="0"/>
      <w:marTop w:val="0"/>
      <w:marBottom w:val="0"/>
      <w:divBdr>
        <w:top w:val="none" w:sz="0" w:space="0" w:color="auto"/>
        <w:left w:val="none" w:sz="0" w:space="0" w:color="auto"/>
        <w:bottom w:val="none" w:sz="0" w:space="0" w:color="auto"/>
        <w:right w:val="none" w:sz="0" w:space="0" w:color="auto"/>
      </w:divBdr>
    </w:div>
    <w:div w:id="499274302">
      <w:bodyDiv w:val="1"/>
      <w:marLeft w:val="0"/>
      <w:marRight w:val="0"/>
      <w:marTop w:val="0"/>
      <w:marBottom w:val="0"/>
      <w:divBdr>
        <w:top w:val="none" w:sz="0" w:space="0" w:color="auto"/>
        <w:left w:val="none" w:sz="0" w:space="0" w:color="auto"/>
        <w:bottom w:val="none" w:sz="0" w:space="0" w:color="auto"/>
        <w:right w:val="none" w:sz="0" w:space="0" w:color="auto"/>
      </w:divBdr>
    </w:div>
    <w:div w:id="777138202">
      <w:bodyDiv w:val="1"/>
      <w:marLeft w:val="0"/>
      <w:marRight w:val="0"/>
      <w:marTop w:val="0"/>
      <w:marBottom w:val="0"/>
      <w:divBdr>
        <w:top w:val="none" w:sz="0" w:space="0" w:color="auto"/>
        <w:left w:val="none" w:sz="0" w:space="0" w:color="auto"/>
        <w:bottom w:val="none" w:sz="0" w:space="0" w:color="auto"/>
        <w:right w:val="none" w:sz="0" w:space="0" w:color="auto"/>
      </w:divBdr>
    </w:div>
    <w:div w:id="951596988">
      <w:bodyDiv w:val="1"/>
      <w:marLeft w:val="0"/>
      <w:marRight w:val="0"/>
      <w:marTop w:val="0"/>
      <w:marBottom w:val="0"/>
      <w:divBdr>
        <w:top w:val="none" w:sz="0" w:space="0" w:color="auto"/>
        <w:left w:val="none" w:sz="0" w:space="0" w:color="auto"/>
        <w:bottom w:val="none" w:sz="0" w:space="0" w:color="auto"/>
        <w:right w:val="none" w:sz="0" w:space="0" w:color="auto"/>
      </w:divBdr>
    </w:div>
    <w:div w:id="1474835029">
      <w:bodyDiv w:val="1"/>
      <w:marLeft w:val="0"/>
      <w:marRight w:val="0"/>
      <w:marTop w:val="0"/>
      <w:marBottom w:val="0"/>
      <w:divBdr>
        <w:top w:val="none" w:sz="0" w:space="0" w:color="auto"/>
        <w:left w:val="none" w:sz="0" w:space="0" w:color="auto"/>
        <w:bottom w:val="none" w:sz="0" w:space="0" w:color="auto"/>
        <w:right w:val="none" w:sz="0" w:space="0" w:color="auto"/>
      </w:divBdr>
    </w:div>
    <w:div w:id="21219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DHH.L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bsmith\LOCALS~1\Temp\DIREC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A1A3-F5A9-487A-874F-3A5C0856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DIRECT~1</Template>
  <TotalTime>27</TotalTime>
  <Pages>2</Pages>
  <Words>649</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BHSF-Program Operations</Company>
  <LinksUpToDate>false</LinksUpToDate>
  <CharactersWithSpaces>4328</CharactersWithSpaces>
  <SharedDoc>false</SharedDoc>
  <HLinks>
    <vt:vector size="6" baseType="variant">
      <vt:variant>
        <vt:i4>2424934</vt:i4>
      </vt:variant>
      <vt:variant>
        <vt:i4>3</vt:i4>
      </vt:variant>
      <vt:variant>
        <vt:i4>0</vt:i4>
      </vt:variant>
      <vt:variant>
        <vt:i4>5</vt:i4>
      </vt:variant>
      <vt:variant>
        <vt:lpwstr>http://www.dhh.la.gov/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dbsmith</dc:creator>
  <cp:lastModifiedBy>Karis Schoellmann</cp:lastModifiedBy>
  <cp:revision>8</cp:revision>
  <cp:lastPrinted>2017-02-15T21:50:00Z</cp:lastPrinted>
  <dcterms:created xsi:type="dcterms:W3CDTF">2017-01-23T17:08:00Z</dcterms:created>
  <dcterms:modified xsi:type="dcterms:W3CDTF">2017-05-09T18:34:00Z</dcterms:modified>
</cp:coreProperties>
</file>